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21" w:rsidRPr="006E2985" w:rsidRDefault="00CA4421" w:rsidP="00DA2CB3">
      <w:pPr>
        <w:jc w:val="center"/>
        <w:rPr>
          <w:rFonts w:ascii="Times New Roman" w:hAnsi="Times New Roman"/>
          <w:b/>
          <w:sz w:val="32"/>
          <w:szCs w:val="32"/>
          <w:u w:val="single"/>
        </w:rPr>
      </w:pPr>
      <w:r w:rsidRPr="006E2985">
        <w:rPr>
          <w:rFonts w:ascii="Times New Roman" w:hAnsi="Times New Roman"/>
          <w:b/>
          <w:sz w:val="32"/>
          <w:szCs w:val="32"/>
          <w:u w:val="single"/>
        </w:rPr>
        <w:t>Term Assessment Review</w:t>
      </w:r>
    </w:p>
    <w:p w:rsidR="00CA4421" w:rsidRPr="006E2985" w:rsidRDefault="00CA4421" w:rsidP="00CA4421">
      <w:pPr>
        <w:pStyle w:val="ListParagraph"/>
        <w:numPr>
          <w:ilvl w:val="0"/>
          <w:numId w:val="2"/>
        </w:numPr>
        <w:rPr>
          <w:szCs w:val="24"/>
        </w:rPr>
      </w:pPr>
      <w:r w:rsidRPr="006E2985">
        <w:rPr>
          <w:szCs w:val="24"/>
        </w:rPr>
        <w:t>A combination of your physical, mental/emotional, and social well being defines your</w:t>
      </w:r>
    </w:p>
    <w:p w:rsidR="00CA4421" w:rsidRDefault="00CA4421" w:rsidP="00C46D59">
      <w:pPr>
        <w:pStyle w:val="ListParagraph"/>
        <w:rPr>
          <w:szCs w:val="24"/>
        </w:rPr>
      </w:pPr>
      <w:r w:rsidRPr="006E2985">
        <w:rPr>
          <w:szCs w:val="24"/>
        </w:rPr>
        <w:t>___________________________.</w:t>
      </w:r>
    </w:p>
    <w:p w:rsidR="00C46D59" w:rsidRPr="00C46D59" w:rsidRDefault="00C46D59" w:rsidP="00C46D59">
      <w:pPr>
        <w:pStyle w:val="ListParagraph"/>
        <w:rPr>
          <w:szCs w:val="24"/>
        </w:rPr>
      </w:pPr>
    </w:p>
    <w:p w:rsidR="00CA4421" w:rsidRPr="006E2985" w:rsidRDefault="00CA4421" w:rsidP="00CA4421">
      <w:pPr>
        <w:pStyle w:val="ListParagraph"/>
        <w:numPr>
          <w:ilvl w:val="0"/>
          <w:numId w:val="2"/>
        </w:numPr>
        <w:rPr>
          <w:szCs w:val="24"/>
        </w:rPr>
      </w:pPr>
      <w:r w:rsidRPr="006E2985">
        <w:rPr>
          <w:szCs w:val="24"/>
        </w:rPr>
        <w:t>Jacob constantly speeds down Airport Road to get to work in the morning on time.  He often swerves to avoid students crossing the street to get to school.  In addition, Jacob doesn’t agree with the “click it or ticket” seat belt law so he refuses to buckle up.  Jacob’s constant speeding and refusal to wear his seat belt are known as _______________________   risks</w:t>
      </w:r>
    </w:p>
    <w:p w:rsidR="00CA4421" w:rsidRPr="006E2985" w:rsidRDefault="00CA4421" w:rsidP="00CA4421">
      <w:pPr>
        <w:pStyle w:val="ListParagraph"/>
        <w:ind w:left="0"/>
        <w:jc w:val="both"/>
        <w:rPr>
          <w:szCs w:val="24"/>
        </w:rPr>
      </w:pPr>
    </w:p>
    <w:p w:rsidR="00CA4421" w:rsidRPr="006E2985" w:rsidRDefault="00CA4421" w:rsidP="00CA4421">
      <w:pPr>
        <w:pStyle w:val="ListParagraph"/>
        <w:numPr>
          <w:ilvl w:val="0"/>
          <w:numId w:val="2"/>
        </w:numPr>
        <w:jc w:val="both"/>
        <w:rPr>
          <w:szCs w:val="24"/>
        </w:rPr>
      </w:pPr>
      <w:r w:rsidRPr="006E2985">
        <w:rPr>
          <w:szCs w:val="24"/>
        </w:rPr>
        <w:t xml:space="preserve"> What characteristics are needed to be an effective </w:t>
      </w:r>
      <w:r w:rsidR="004459DE" w:rsidRPr="006E2985">
        <w:rPr>
          <w:szCs w:val="24"/>
        </w:rPr>
        <w:t>communicator</w:t>
      </w:r>
      <w:r w:rsidRPr="006E2985">
        <w:rPr>
          <w:szCs w:val="24"/>
        </w:rPr>
        <w:t>?</w:t>
      </w:r>
    </w:p>
    <w:p w:rsidR="00CA4421" w:rsidRPr="006E2985" w:rsidRDefault="00CA4421" w:rsidP="00CA4421">
      <w:pPr>
        <w:pStyle w:val="ListParagraph"/>
        <w:numPr>
          <w:ilvl w:val="1"/>
          <w:numId w:val="2"/>
        </w:numPr>
        <w:jc w:val="both"/>
        <w:rPr>
          <w:szCs w:val="24"/>
        </w:rPr>
      </w:pPr>
      <w:r w:rsidRPr="006E2985">
        <w:rPr>
          <w:szCs w:val="24"/>
        </w:rPr>
        <w:t xml:space="preserve"> Crossed arms</w:t>
      </w:r>
    </w:p>
    <w:p w:rsidR="00CA4421" w:rsidRPr="006E2985" w:rsidRDefault="00CA4421" w:rsidP="00CA4421">
      <w:pPr>
        <w:pStyle w:val="ListParagraph"/>
        <w:numPr>
          <w:ilvl w:val="1"/>
          <w:numId w:val="2"/>
        </w:numPr>
        <w:jc w:val="both"/>
        <w:rPr>
          <w:szCs w:val="24"/>
        </w:rPr>
      </w:pPr>
      <w:r w:rsidRPr="006E2985">
        <w:rPr>
          <w:szCs w:val="24"/>
        </w:rPr>
        <w:t>Making eye contact</w:t>
      </w:r>
    </w:p>
    <w:p w:rsidR="00CA4421" w:rsidRPr="006E2985" w:rsidRDefault="00CA4421" w:rsidP="00CA4421">
      <w:pPr>
        <w:pStyle w:val="ListParagraph"/>
        <w:numPr>
          <w:ilvl w:val="1"/>
          <w:numId w:val="2"/>
        </w:numPr>
        <w:jc w:val="both"/>
        <w:rPr>
          <w:szCs w:val="24"/>
        </w:rPr>
      </w:pPr>
      <w:r w:rsidRPr="006E2985">
        <w:rPr>
          <w:szCs w:val="24"/>
        </w:rPr>
        <w:t>Wandering eyes</w:t>
      </w:r>
    </w:p>
    <w:p w:rsidR="00CA4421" w:rsidRDefault="00CA4421" w:rsidP="00CA4421">
      <w:pPr>
        <w:pStyle w:val="ListParagraph"/>
        <w:numPr>
          <w:ilvl w:val="1"/>
          <w:numId w:val="2"/>
        </w:numPr>
        <w:jc w:val="both"/>
        <w:rPr>
          <w:szCs w:val="24"/>
        </w:rPr>
      </w:pPr>
      <w:r w:rsidRPr="006E2985">
        <w:rPr>
          <w:szCs w:val="24"/>
        </w:rPr>
        <w:t>Interrupting</w:t>
      </w:r>
    </w:p>
    <w:p w:rsidR="00C46D59" w:rsidRPr="006E2985" w:rsidRDefault="00C46D59" w:rsidP="00C46D59">
      <w:pPr>
        <w:pStyle w:val="ListParagraph"/>
        <w:ind w:left="1440"/>
        <w:jc w:val="both"/>
        <w:rPr>
          <w:szCs w:val="24"/>
        </w:rPr>
      </w:pPr>
    </w:p>
    <w:p w:rsidR="00CA4421" w:rsidRPr="006E2985" w:rsidRDefault="00CA4421" w:rsidP="00CA4421">
      <w:pPr>
        <w:pStyle w:val="ListParagraph"/>
        <w:numPr>
          <w:ilvl w:val="0"/>
          <w:numId w:val="2"/>
        </w:numPr>
        <w:jc w:val="both"/>
        <w:rPr>
          <w:szCs w:val="24"/>
        </w:rPr>
      </w:pPr>
      <w:r w:rsidRPr="006E2985">
        <w:rPr>
          <w:szCs w:val="24"/>
        </w:rPr>
        <w:t xml:space="preserve"> To be an effective communicator you have to have good listening skills as well.</w:t>
      </w:r>
    </w:p>
    <w:p w:rsidR="00CA4421" w:rsidRPr="006E2985" w:rsidRDefault="00CA4421" w:rsidP="00CA4421">
      <w:pPr>
        <w:pStyle w:val="ListParagraph"/>
        <w:numPr>
          <w:ilvl w:val="1"/>
          <w:numId w:val="2"/>
        </w:numPr>
        <w:jc w:val="both"/>
        <w:rPr>
          <w:szCs w:val="24"/>
        </w:rPr>
      </w:pPr>
      <w:r w:rsidRPr="006E2985">
        <w:rPr>
          <w:szCs w:val="24"/>
        </w:rPr>
        <w:t xml:space="preserve"> True</w:t>
      </w:r>
      <w:r w:rsidRPr="006E2985">
        <w:rPr>
          <w:szCs w:val="24"/>
        </w:rPr>
        <w:tab/>
      </w:r>
      <w:r w:rsidRPr="006E2985">
        <w:rPr>
          <w:szCs w:val="24"/>
        </w:rPr>
        <w:tab/>
      </w:r>
      <w:r w:rsidRPr="006E2985">
        <w:rPr>
          <w:szCs w:val="24"/>
        </w:rPr>
        <w:tab/>
        <w:t>b.  False</w:t>
      </w:r>
    </w:p>
    <w:p w:rsidR="00CA4421" w:rsidRPr="006E2985" w:rsidRDefault="00CA4421" w:rsidP="00CA4421">
      <w:pPr>
        <w:pStyle w:val="ListParagraph"/>
        <w:ind w:left="1440"/>
        <w:jc w:val="both"/>
        <w:rPr>
          <w:szCs w:val="24"/>
        </w:rPr>
      </w:pPr>
    </w:p>
    <w:p w:rsidR="00CA4421" w:rsidRPr="006E2985" w:rsidRDefault="00CA4421" w:rsidP="00CA4421">
      <w:pPr>
        <w:pStyle w:val="ListParagraph"/>
        <w:ind w:left="0"/>
        <w:jc w:val="center"/>
        <w:rPr>
          <w:b/>
          <w:szCs w:val="24"/>
          <w:u w:val="single"/>
        </w:rPr>
      </w:pPr>
      <w:r w:rsidRPr="006E2985">
        <w:rPr>
          <w:b/>
          <w:szCs w:val="24"/>
          <w:u w:val="single"/>
        </w:rPr>
        <w:t>Use the chart below to answer the following 3 questions</w:t>
      </w:r>
    </w:p>
    <w:p w:rsidR="00CA4421" w:rsidRPr="006E2985" w:rsidRDefault="00CA4421" w:rsidP="00CA4421">
      <w:pPr>
        <w:pStyle w:val="ListParagraph"/>
        <w:ind w:left="0"/>
        <w:jc w:val="center"/>
        <w:rPr>
          <w:b/>
          <w:szCs w:val="24"/>
        </w:rPr>
      </w:pPr>
      <w:r w:rsidRPr="006E2985">
        <w:rPr>
          <w:b/>
          <w:szCs w:val="24"/>
        </w:rPr>
        <w:t xml:space="preserve">Limestone High School conducted a survey of </w:t>
      </w:r>
      <w:r w:rsidRPr="006E2985">
        <w:rPr>
          <w:b/>
          <w:i/>
          <w:color w:val="FF0000"/>
          <w:szCs w:val="24"/>
          <w:u w:val="single"/>
        </w:rPr>
        <w:t xml:space="preserve">300 </w:t>
      </w:r>
      <w:r w:rsidRPr="006E2985">
        <w:rPr>
          <w:b/>
          <w:i/>
          <w:szCs w:val="24"/>
          <w:u w:val="single"/>
        </w:rPr>
        <w:t>f</w:t>
      </w:r>
      <w:r w:rsidRPr="006E2985">
        <w:rPr>
          <w:b/>
          <w:szCs w:val="24"/>
        </w:rPr>
        <w:t>reshman students to determine what caused them the most stress.  The results are shown in the table below.</w:t>
      </w:r>
    </w:p>
    <w:p w:rsidR="00CA4421" w:rsidRPr="006E2985" w:rsidRDefault="00CA4421" w:rsidP="00CA4421">
      <w:pPr>
        <w:pStyle w:val="ListParagraph"/>
        <w:ind w:left="0"/>
        <w:rPr>
          <w:b/>
          <w:szCs w:val="24"/>
        </w:rPr>
      </w:pPr>
    </w:p>
    <w:p w:rsidR="00CA4421" w:rsidRPr="006E2985" w:rsidRDefault="00CA4421" w:rsidP="00CA4421">
      <w:pPr>
        <w:pStyle w:val="ListParagraph"/>
        <w:ind w:left="0"/>
        <w:jc w:val="center"/>
        <w:rPr>
          <w:b/>
          <w:i/>
          <w:szCs w:val="24"/>
          <w:u w:val="single"/>
        </w:rPr>
      </w:pPr>
      <w:r w:rsidRPr="006E2985">
        <w:rPr>
          <w:b/>
          <w:i/>
          <w:szCs w:val="24"/>
          <w:u w:val="single"/>
        </w:rPr>
        <w:t>Student Stressors at Limestone High School</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3240"/>
      </w:tblGrid>
      <w:tr w:rsidR="00CA4421" w:rsidRPr="006E2985" w:rsidTr="00032A48">
        <w:tc>
          <w:tcPr>
            <w:tcW w:w="3330" w:type="dxa"/>
            <w:shd w:val="clear" w:color="auto" w:fill="66FFFF"/>
          </w:tcPr>
          <w:p w:rsidR="00CA4421" w:rsidRPr="006E2985" w:rsidRDefault="00CA4421" w:rsidP="00032A48">
            <w:pPr>
              <w:pStyle w:val="ListParagraph"/>
              <w:ind w:left="0"/>
              <w:jc w:val="center"/>
              <w:rPr>
                <w:b/>
                <w:i/>
                <w:szCs w:val="24"/>
                <w:u w:val="single"/>
              </w:rPr>
            </w:pPr>
            <w:r w:rsidRPr="006E2985">
              <w:rPr>
                <w:b/>
                <w:i/>
                <w:szCs w:val="24"/>
                <w:u w:val="single"/>
              </w:rPr>
              <w:t>Greatest Stressor</w:t>
            </w:r>
          </w:p>
        </w:tc>
        <w:tc>
          <w:tcPr>
            <w:tcW w:w="3240" w:type="dxa"/>
            <w:shd w:val="clear" w:color="auto" w:fill="66FFFF"/>
          </w:tcPr>
          <w:p w:rsidR="00CA4421" w:rsidRPr="006E2985" w:rsidRDefault="00CA4421" w:rsidP="00032A48">
            <w:pPr>
              <w:pStyle w:val="ListParagraph"/>
              <w:ind w:left="0"/>
              <w:jc w:val="center"/>
              <w:rPr>
                <w:b/>
                <w:i/>
                <w:szCs w:val="24"/>
                <w:u w:val="single"/>
              </w:rPr>
            </w:pPr>
            <w:r w:rsidRPr="006E2985">
              <w:rPr>
                <w:b/>
                <w:i/>
                <w:szCs w:val="24"/>
                <w:u w:val="single"/>
              </w:rPr>
              <w:t>Number of Students</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Grades</w:t>
            </w:r>
          </w:p>
        </w:tc>
        <w:tc>
          <w:tcPr>
            <w:tcW w:w="3240" w:type="dxa"/>
            <w:shd w:val="clear" w:color="auto" w:fill="66FFFF"/>
          </w:tcPr>
          <w:p w:rsidR="00CA4421" w:rsidRPr="006E2985" w:rsidRDefault="00CA4421" w:rsidP="00032A48">
            <w:pPr>
              <w:pStyle w:val="ListParagraph"/>
              <w:ind w:left="0"/>
              <w:jc w:val="center"/>
              <w:rPr>
                <w:b/>
                <w:szCs w:val="24"/>
              </w:rPr>
            </w:pPr>
            <w:r w:rsidRPr="006E2985">
              <w:rPr>
                <w:b/>
                <w:szCs w:val="24"/>
              </w:rPr>
              <w:t>93</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Peer conflict</w:t>
            </w:r>
          </w:p>
        </w:tc>
        <w:tc>
          <w:tcPr>
            <w:tcW w:w="3240" w:type="dxa"/>
            <w:shd w:val="clear" w:color="auto" w:fill="66FFFF"/>
          </w:tcPr>
          <w:p w:rsidR="00CA4421" w:rsidRPr="006E2985" w:rsidRDefault="00CA4421" w:rsidP="00032A48">
            <w:pPr>
              <w:pStyle w:val="ListParagraph"/>
              <w:ind w:left="0"/>
              <w:jc w:val="center"/>
              <w:rPr>
                <w:b/>
                <w:szCs w:val="24"/>
              </w:rPr>
            </w:pPr>
            <w:r w:rsidRPr="006E2985">
              <w:rPr>
                <w:b/>
                <w:szCs w:val="24"/>
              </w:rPr>
              <w:t>81</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Family Issues</w:t>
            </w:r>
          </w:p>
        </w:tc>
        <w:tc>
          <w:tcPr>
            <w:tcW w:w="3240" w:type="dxa"/>
            <w:shd w:val="clear" w:color="auto" w:fill="66FFFF"/>
          </w:tcPr>
          <w:p w:rsidR="00CA4421" w:rsidRPr="006E2985" w:rsidRDefault="00CA4421" w:rsidP="00032A48">
            <w:pPr>
              <w:pStyle w:val="ListParagraph"/>
              <w:ind w:left="0"/>
              <w:jc w:val="center"/>
              <w:rPr>
                <w:b/>
                <w:szCs w:val="24"/>
              </w:rPr>
            </w:pPr>
            <w:r w:rsidRPr="006E2985">
              <w:rPr>
                <w:b/>
                <w:szCs w:val="24"/>
              </w:rPr>
              <w:t>64</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Work Responsibilities</w:t>
            </w:r>
          </w:p>
        </w:tc>
        <w:tc>
          <w:tcPr>
            <w:tcW w:w="3240" w:type="dxa"/>
            <w:shd w:val="clear" w:color="auto" w:fill="66FFFF"/>
          </w:tcPr>
          <w:p w:rsidR="00CA4421" w:rsidRPr="006E2985" w:rsidRDefault="00CA4421" w:rsidP="00032A48">
            <w:pPr>
              <w:pStyle w:val="ListParagraph"/>
              <w:ind w:left="0"/>
              <w:jc w:val="center"/>
              <w:rPr>
                <w:b/>
                <w:szCs w:val="24"/>
              </w:rPr>
            </w:pPr>
            <w:r w:rsidRPr="006E2985">
              <w:rPr>
                <w:b/>
                <w:szCs w:val="24"/>
              </w:rPr>
              <w:t>24</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After-school activities</w:t>
            </w:r>
          </w:p>
        </w:tc>
        <w:tc>
          <w:tcPr>
            <w:tcW w:w="3240" w:type="dxa"/>
            <w:shd w:val="clear" w:color="auto" w:fill="66FFFF"/>
          </w:tcPr>
          <w:p w:rsidR="00CA4421" w:rsidRPr="006E2985" w:rsidRDefault="00CA4421" w:rsidP="00032A48">
            <w:pPr>
              <w:pStyle w:val="ListParagraph"/>
              <w:ind w:left="0"/>
              <w:jc w:val="center"/>
              <w:rPr>
                <w:b/>
                <w:szCs w:val="24"/>
              </w:rPr>
            </w:pPr>
            <w:r w:rsidRPr="006E2985">
              <w:rPr>
                <w:b/>
                <w:szCs w:val="24"/>
              </w:rPr>
              <w:t>8</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Personal Health</w:t>
            </w:r>
          </w:p>
        </w:tc>
        <w:tc>
          <w:tcPr>
            <w:tcW w:w="3240" w:type="dxa"/>
            <w:shd w:val="clear" w:color="auto" w:fill="66FFFF"/>
          </w:tcPr>
          <w:p w:rsidR="00CA4421" w:rsidRPr="006E2985" w:rsidRDefault="006E2985" w:rsidP="00032A48">
            <w:pPr>
              <w:pStyle w:val="ListParagraph"/>
              <w:ind w:left="0"/>
              <w:jc w:val="center"/>
              <w:rPr>
                <w:b/>
                <w:szCs w:val="24"/>
              </w:rPr>
            </w:pPr>
            <w:r w:rsidRPr="006E2985">
              <w:rPr>
                <w:b/>
                <w:szCs w:val="24"/>
              </w:rPr>
              <w:t>10</w:t>
            </w:r>
          </w:p>
        </w:tc>
      </w:tr>
      <w:tr w:rsidR="00CA4421" w:rsidRPr="006E2985" w:rsidTr="00032A48">
        <w:tc>
          <w:tcPr>
            <w:tcW w:w="3330" w:type="dxa"/>
            <w:shd w:val="clear" w:color="auto" w:fill="66FFFF"/>
          </w:tcPr>
          <w:p w:rsidR="00CA4421" w:rsidRPr="006E2985" w:rsidRDefault="00CA4421" w:rsidP="00032A48">
            <w:pPr>
              <w:pStyle w:val="ListParagraph"/>
              <w:ind w:left="0"/>
              <w:jc w:val="center"/>
              <w:rPr>
                <w:b/>
                <w:szCs w:val="24"/>
              </w:rPr>
            </w:pPr>
            <w:r w:rsidRPr="006E2985">
              <w:rPr>
                <w:b/>
                <w:szCs w:val="24"/>
              </w:rPr>
              <w:t>Other</w:t>
            </w:r>
          </w:p>
        </w:tc>
        <w:tc>
          <w:tcPr>
            <w:tcW w:w="3240" w:type="dxa"/>
            <w:shd w:val="clear" w:color="auto" w:fill="66FFFF"/>
          </w:tcPr>
          <w:p w:rsidR="00CA4421" w:rsidRPr="006E2985" w:rsidRDefault="006E2985" w:rsidP="006E2985">
            <w:pPr>
              <w:pStyle w:val="ListParagraph"/>
              <w:ind w:left="0"/>
              <w:jc w:val="center"/>
              <w:rPr>
                <w:b/>
                <w:szCs w:val="24"/>
              </w:rPr>
            </w:pPr>
            <w:r w:rsidRPr="006E2985">
              <w:rPr>
                <w:b/>
                <w:szCs w:val="24"/>
              </w:rPr>
              <w:t>20</w:t>
            </w:r>
          </w:p>
        </w:tc>
      </w:tr>
    </w:tbl>
    <w:p w:rsidR="00C46D59" w:rsidRPr="006E2985" w:rsidRDefault="00C46D59" w:rsidP="00CA4421">
      <w:pPr>
        <w:pStyle w:val="ListParagraph"/>
        <w:ind w:left="0"/>
        <w:rPr>
          <w:b/>
          <w:szCs w:val="24"/>
        </w:rPr>
      </w:pPr>
    </w:p>
    <w:p w:rsidR="00CA4421" w:rsidRPr="006E2985" w:rsidRDefault="00CA4421" w:rsidP="00CA4421">
      <w:pPr>
        <w:pStyle w:val="ListParagraph"/>
        <w:numPr>
          <w:ilvl w:val="0"/>
          <w:numId w:val="2"/>
        </w:numPr>
        <w:rPr>
          <w:szCs w:val="24"/>
        </w:rPr>
      </w:pPr>
      <w:r w:rsidRPr="006E2985">
        <w:rPr>
          <w:szCs w:val="24"/>
        </w:rPr>
        <w:t xml:space="preserve"> </w:t>
      </w:r>
      <w:r w:rsidR="006E2985" w:rsidRPr="006E2985">
        <w:rPr>
          <w:szCs w:val="24"/>
        </w:rPr>
        <w:t>What number</w:t>
      </w:r>
      <w:r w:rsidRPr="006E2985">
        <w:rPr>
          <w:szCs w:val="24"/>
        </w:rPr>
        <w:t xml:space="preserve"> of students did not feel that Family Issues were a stressor?</w:t>
      </w:r>
    </w:p>
    <w:p w:rsidR="00CA4421" w:rsidRPr="006E2985" w:rsidRDefault="00CA4421" w:rsidP="00CA4421">
      <w:pPr>
        <w:pStyle w:val="ListParagraph"/>
        <w:numPr>
          <w:ilvl w:val="1"/>
          <w:numId w:val="2"/>
        </w:numPr>
        <w:rPr>
          <w:szCs w:val="24"/>
        </w:rPr>
      </w:pPr>
      <w:r w:rsidRPr="006E2985">
        <w:rPr>
          <w:szCs w:val="24"/>
        </w:rPr>
        <w:t>88%</w:t>
      </w:r>
      <w:r w:rsidRPr="006E2985">
        <w:rPr>
          <w:szCs w:val="24"/>
        </w:rPr>
        <w:tab/>
      </w:r>
      <w:r w:rsidRPr="006E2985">
        <w:rPr>
          <w:szCs w:val="24"/>
        </w:rPr>
        <w:tab/>
      </w:r>
      <w:r w:rsidRPr="006E2985">
        <w:rPr>
          <w:szCs w:val="24"/>
        </w:rPr>
        <w:tab/>
        <w:t>c.  19%</w:t>
      </w:r>
    </w:p>
    <w:p w:rsidR="00CA4421" w:rsidRPr="006E2985" w:rsidRDefault="00CA4421" w:rsidP="00CA4421">
      <w:pPr>
        <w:pStyle w:val="ListParagraph"/>
        <w:numPr>
          <w:ilvl w:val="1"/>
          <w:numId w:val="2"/>
        </w:numPr>
        <w:rPr>
          <w:szCs w:val="24"/>
        </w:rPr>
      </w:pPr>
      <w:r w:rsidRPr="006E2985">
        <w:rPr>
          <w:szCs w:val="24"/>
        </w:rPr>
        <w:t>36%</w:t>
      </w:r>
      <w:r w:rsidRPr="006E2985">
        <w:rPr>
          <w:szCs w:val="24"/>
        </w:rPr>
        <w:tab/>
      </w:r>
      <w:r w:rsidRPr="006E2985">
        <w:rPr>
          <w:szCs w:val="24"/>
        </w:rPr>
        <w:tab/>
      </w:r>
      <w:r w:rsidRPr="006E2985">
        <w:rPr>
          <w:szCs w:val="24"/>
        </w:rPr>
        <w:tab/>
        <w:t>d.  92%</w:t>
      </w:r>
    </w:p>
    <w:p w:rsidR="00CA4421" w:rsidRPr="006E2985" w:rsidRDefault="00CA4421" w:rsidP="00CA4421">
      <w:pPr>
        <w:pStyle w:val="ListParagraph"/>
        <w:ind w:left="0"/>
        <w:rPr>
          <w:szCs w:val="24"/>
        </w:rPr>
      </w:pPr>
    </w:p>
    <w:p w:rsidR="00CA4421" w:rsidRPr="006E2985" w:rsidRDefault="00CA4421" w:rsidP="00CA4421">
      <w:pPr>
        <w:pStyle w:val="ListParagraph"/>
        <w:numPr>
          <w:ilvl w:val="0"/>
          <w:numId w:val="2"/>
        </w:numPr>
        <w:rPr>
          <w:szCs w:val="24"/>
        </w:rPr>
      </w:pPr>
      <w:r w:rsidRPr="006E2985">
        <w:rPr>
          <w:szCs w:val="24"/>
        </w:rPr>
        <w:t xml:space="preserve"> What number of students reported that Work Responsibilities caused them the most stress?</w:t>
      </w:r>
    </w:p>
    <w:p w:rsidR="00CA4421" w:rsidRPr="006E2985" w:rsidRDefault="00CA4421" w:rsidP="00CA4421">
      <w:pPr>
        <w:pStyle w:val="ListParagraph"/>
        <w:numPr>
          <w:ilvl w:val="1"/>
          <w:numId w:val="2"/>
        </w:numPr>
        <w:rPr>
          <w:szCs w:val="24"/>
        </w:rPr>
      </w:pPr>
      <w:r w:rsidRPr="006E2985">
        <w:rPr>
          <w:szCs w:val="24"/>
        </w:rPr>
        <w:t xml:space="preserve"> 72</w:t>
      </w:r>
      <w:r w:rsidRPr="006E2985">
        <w:rPr>
          <w:szCs w:val="24"/>
        </w:rPr>
        <w:tab/>
      </w:r>
      <w:r w:rsidRPr="006E2985">
        <w:rPr>
          <w:szCs w:val="24"/>
        </w:rPr>
        <w:tab/>
      </w:r>
      <w:r w:rsidRPr="006E2985">
        <w:rPr>
          <w:szCs w:val="24"/>
        </w:rPr>
        <w:tab/>
        <w:t>c. 192</w:t>
      </w:r>
    </w:p>
    <w:p w:rsidR="00CA4421" w:rsidRPr="006E2985" w:rsidRDefault="00CA4421" w:rsidP="00CA4421">
      <w:pPr>
        <w:pStyle w:val="ListParagraph"/>
        <w:numPr>
          <w:ilvl w:val="1"/>
          <w:numId w:val="2"/>
        </w:numPr>
        <w:rPr>
          <w:szCs w:val="24"/>
        </w:rPr>
      </w:pPr>
      <w:r w:rsidRPr="006E2985">
        <w:rPr>
          <w:szCs w:val="24"/>
        </w:rPr>
        <w:t>78</w:t>
      </w:r>
      <w:r w:rsidRPr="006E2985">
        <w:rPr>
          <w:szCs w:val="24"/>
        </w:rPr>
        <w:tab/>
      </w:r>
      <w:r w:rsidRPr="006E2985">
        <w:rPr>
          <w:szCs w:val="24"/>
        </w:rPr>
        <w:tab/>
      </w:r>
      <w:r w:rsidRPr="006E2985">
        <w:rPr>
          <w:szCs w:val="24"/>
        </w:rPr>
        <w:tab/>
        <w:t>d.  53</w:t>
      </w:r>
    </w:p>
    <w:p w:rsidR="00CA4421" w:rsidRPr="006E2985" w:rsidRDefault="00CA4421" w:rsidP="00CA4421">
      <w:pPr>
        <w:pStyle w:val="ListParagraph"/>
        <w:ind w:left="0"/>
        <w:rPr>
          <w:szCs w:val="24"/>
        </w:rPr>
      </w:pPr>
    </w:p>
    <w:p w:rsidR="00CA4421" w:rsidRPr="006E2985" w:rsidRDefault="00CA4421" w:rsidP="00CA4421">
      <w:pPr>
        <w:pStyle w:val="ListParagraph"/>
        <w:numPr>
          <w:ilvl w:val="0"/>
          <w:numId w:val="2"/>
        </w:numPr>
        <w:rPr>
          <w:szCs w:val="24"/>
        </w:rPr>
      </w:pPr>
      <w:r w:rsidRPr="006E2985">
        <w:rPr>
          <w:szCs w:val="24"/>
        </w:rPr>
        <w:t xml:space="preserve"> What could you conclude from the information given in the table? What was the leading stressor?  What was the second leading stressor?</w:t>
      </w:r>
    </w:p>
    <w:p w:rsidR="00CA4421" w:rsidRDefault="00CA4421" w:rsidP="006E2985">
      <w:pPr>
        <w:pStyle w:val="ListParagraph"/>
        <w:ind w:left="1440"/>
        <w:rPr>
          <w:szCs w:val="24"/>
        </w:rPr>
      </w:pPr>
      <w:r w:rsidRPr="006E2985">
        <w:rPr>
          <w:szCs w:val="24"/>
        </w:rPr>
        <w:t>___________________________________________________________</w:t>
      </w:r>
    </w:p>
    <w:p w:rsidR="00C46D59" w:rsidRPr="006E2985" w:rsidRDefault="00C46D59" w:rsidP="006E2985">
      <w:pPr>
        <w:pStyle w:val="ListParagraph"/>
        <w:ind w:left="1440"/>
        <w:rPr>
          <w:szCs w:val="24"/>
        </w:rPr>
      </w:pPr>
    </w:p>
    <w:p w:rsidR="00CA4421" w:rsidRPr="006E2985" w:rsidRDefault="00CA4421" w:rsidP="00CA4421">
      <w:pPr>
        <w:pStyle w:val="ListParagraph"/>
        <w:numPr>
          <w:ilvl w:val="0"/>
          <w:numId w:val="2"/>
        </w:numPr>
        <w:rPr>
          <w:szCs w:val="24"/>
        </w:rPr>
      </w:pPr>
      <w:r w:rsidRPr="006E2985">
        <w:rPr>
          <w:szCs w:val="24"/>
        </w:rPr>
        <w:t>What are the 3 stages of the stress response?</w:t>
      </w:r>
    </w:p>
    <w:p w:rsidR="00CA4421" w:rsidRPr="006E2985" w:rsidRDefault="00CA4421" w:rsidP="006E2985">
      <w:pPr>
        <w:pStyle w:val="ListParagraph"/>
        <w:rPr>
          <w:szCs w:val="24"/>
        </w:rPr>
      </w:pPr>
      <w:r w:rsidRPr="006E2985">
        <w:rPr>
          <w:szCs w:val="24"/>
        </w:rPr>
        <w:t>_________________</w:t>
      </w:r>
      <w:r w:rsidRPr="006E2985">
        <w:rPr>
          <w:szCs w:val="24"/>
        </w:rPr>
        <w:tab/>
        <w:t>_________________________    _____________________</w:t>
      </w:r>
    </w:p>
    <w:p w:rsidR="00CA4421" w:rsidRPr="006E2985" w:rsidRDefault="00CA4421" w:rsidP="006E2985">
      <w:pPr>
        <w:spacing w:after="0" w:line="240" w:lineRule="auto"/>
        <w:rPr>
          <w:rFonts w:ascii="Times New Roman" w:hAnsi="Times New Roman"/>
          <w:sz w:val="24"/>
          <w:szCs w:val="24"/>
        </w:rPr>
      </w:pPr>
    </w:p>
    <w:p w:rsidR="00CA4421" w:rsidRPr="006E2985" w:rsidRDefault="00CA4421" w:rsidP="006E2985">
      <w:pPr>
        <w:pStyle w:val="ListParagraph"/>
        <w:numPr>
          <w:ilvl w:val="0"/>
          <w:numId w:val="2"/>
        </w:numPr>
        <w:rPr>
          <w:szCs w:val="24"/>
        </w:rPr>
      </w:pPr>
      <w:r w:rsidRPr="006E2985">
        <w:rPr>
          <w:szCs w:val="24"/>
        </w:rPr>
        <w:t xml:space="preserve"> What are protective factors?</w:t>
      </w:r>
    </w:p>
    <w:p w:rsidR="00CA4421" w:rsidRPr="006E2985" w:rsidRDefault="00CA4421" w:rsidP="006E2985">
      <w:pPr>
        <w:spacing w:after="0" w:line="240" w:lineRule="auto"/>
        <w:rPr>
          <w:rFonts w:ascii="Times New Roman" w:hAnsi="Times New Roman"/>
          <w:szCs w:val="24"/>
        </w:rPr>
      </w:pPr>
    </w:p>
    <w:p w:rsidR="00CA4421" w:rsidRPr="006E2985" w:rsidRDefault="00CA4421" w:rsidP="006E2985">
      <w:pPr>
        <w:numPr>
          <w:ilvl w:val="0"/>
          <w:numId w:val="2"/>
        </w:numPr>
        <w:spacing w:after="0" w:line="240" w:lineRule="auto"/>
        <w:rPr>
          <w:rFonts w:ascii="Times New Roman" w:hAnsi="Times New Roman"/>
          <w:sz w:val="24"/>
          <w:szCs w:val="24"/>
        </w:rPr>
      </w:pPr>
      <w:r w:rsidRPr="006E2985">
        <w:rPr>
          <w:rFonts w:ascii="Times New Roman" w:hAnsi="Times New Roman"/>
          <w:sz w:val="24"/>
          <w:szCs w:val="24"/>
        </w:rPr>
        <w:t>In Maslow’s Hierarchy of Needs, these needs are considered the strongest because if a person were deprived of all needs, these would be the first in the person’s search for satisfaction.</w:t>
      </w:r>
    </w:p>
    <w:p w:rsidR="00CA4421" w:rsidRPr="006E2985" w:rsidRDefault="00CA4421" w:rsidP="00CA4421">
      <w:pPr>
        <w:ind w:left="720"/>
        <w:rPr>
          <w:rFonts w:ascii="Times New Roman" w:hAnsi="Times New Roman"/>
          <w:b/>
          <w:color w:val="FF0000"/>
          <w:sz w:val="24"/>
          <w:szCs w:val="24"/>
          <w:u w:val="single"/>
        </w:rPr>
      </w:pPr>
      <w:r w:rsidRPr="006E2985">
        <w:rPr>
          <w:rFonts w:ascii="Times New Roman" w:hAnsi="Times New Roman"/>
          <w:sz w:val="24"/>
          <w:szCs w:val="24"/>
        </w:rPr>
        <w:t>___________________________________________</w:t>
      </w:r>
    </w:p>
    <w:p w:rsidR="00CA4421" w:rsidRPr="006E2985" w:rsidRDefault="00CA4421" w:rsidP="00CA4421">
      <w:pPr>
        <w:numPr>
          <w:ilvl w:val="0"/>
          <w:numId w:val="2"/>
        </w:numPr>
        <w:spacing w:after="0" w:line="240" w:lineRule="auto"/>
        <w:rPr>
          <w:rFonts w:ascii="Times New Roman" w:hAnsi="Times New Roman"/>
          <w:sz w:val="24"/>
          <w:szCs w:val="24"/>
        </w:rPr>
      </w:pPr>
      <w:r w:rsidRPr="006E2985">
        <w:rPr>
          <w:rFonts w:ascii="Times New Roman" w:hAnsi="Times New Roman"/>
        </w:rPr>
        <w:t xml:space="preserve"> </w:t>
      </w:r>
      <w:r w:rsidRPr="006E2985">
        <w:rPr>
          <w:rFonts w:ascii="Times New Roman" w:hAnsi="Times New Roman"/>
          <w:sz w:val="24"/>
          <w:szCs w:val="24"/>
        </w:rPr>
        <w:t xml:space="preserve">What is the multi-step strategy to help accomplish </w:t>
      </w:r>
      <w:r w:rsidRPr="006E2985">
        <w:rPr>
          <w:rFonts w:ascii="Times New Roman" w:hAnsi="Times New Roman"/>
          <w:b/>
          <w:sz w:val="24"/>
          <w:szCs w:val="24"/>
          <w:u w:val="single"/>
        </w:rPr>
        <w:t>goals</w:t>
      </w:r>
      <w:r w:rsidRPr="006E2985">
        <w:rPr>
          <w:rFonts w:ascii="Times New Roman" w:hAnsi="Times New Roman"/>
          <w:sz w:val="24"/>
          <w:szCs w:val="24"/>
        </w:rPr>
        <w:t>?</w:t>
      </w:r>
    </w:p>
    <w:p w:rsidR="00CA4421" w:rsidRPr="006E2985" w:rsidRDefault="00CA4421" w:rsidP="00CA4421">
      <w:pPr>
        <w:spacing w:after="0" w:line="240" w:lineRule="auto"/>
        <w:ind w:left="720"/>
        <w:rPr>
          <w:rFonts w:ascii="Times New Roman" w:hAnsi="Times New Roman"/>
          <w:sz w:val="24"/>
          <w:szCs w:val="24"/>
        </w:rPr>
      </w:pPr>
    </w:p>
    <w:p w:rsidR="00CA4421" w:rsidRPr="006E2985" w:rsidRDefault="00CA4421" w:rsidP="00CA4421">
      <w:pPr>
        <w:numPr>
          <w:ilvl w:val="0"/>
          <w:numId w:val="2"/>
        </w:numPr>
        <w:spacing w:after="0" w:line="240" w:lineRule="auto"/>
        <w:rPr>
          <w:rFonts w:ascii="Times New Roman" w:hAnsi="Times New Roman"/>
          <w:sz w:val="24"/>
          <w:szCs w:val="24"/>
        </w:rPr>
      </w:pPr>
      <w:r w:rsidRPr="006E2985">
        <w:rPr>
          <w:rFonts w:ascii="Times New Roman" w:hAnsi="Times New Roman"/>
          <w:sz w:val="24"/>
          <w:szCs w:val="24"/>
        </w:rPr>
        <w:t xml:space="preserve"> What are refusal skills?</w:t>
      </w:r>
    </w:p>
    <w:p w:rsidR="00CA4421" w:rsidRPr="006E2985" w:rsidRDefault="00CA4421" w:rsidP="00CA4421">
      <w:pPr>
        <w:spacing w:after="0" w:line="240" w:lineRule="auto"/>
        <w:rPr>
          <w:rFonts w:ascii="Times New Roman" w:hAnsi="Times New Roman"/>
          <w:sz w:val="24"/>
          <w:szCs w:val="24"/>
        </w:rPr>
      </w:pPr>
    </w:p>
    <w:p w:rsidR="00CA4421" w:rsidRPr="006E2985" w:rsidRDefault="00CA4421" w:rsidP="00CA4421">
      <w:pPr>
        <w:numPr>
          <w:ilvl w:val="0"/>
          <w:numId w:val="2"/>
        </w:numPr>
        <w:spacing w:after="0" w:line="240" w:lineRule="auto"/>
        <w:rPr>
          <w:rFonts w:ascii="Times New Roman" w:hAnsi="Times New Roman"/>
          <w:sz w:val="24"/>
          <w:szCs w:val="24"/>
        </w:rPr>
      </w:pPr>
      <w:r w:rsidRPr="006E2985">
        <w:rPr>
          <w:rFonts w:ascii="Times New Roman" w:hAnsi="Times New Roman"/>
          <w:sz w:val="24"/>
          <w:szCs w:val="24"/>
        </w:rPr>
        <w:t xml:space="preserve"> What is resiliency? </w:t>
      </w:r>
    </w:p>
    <w:p w:rsidR="00A8622D" w:rsidRPr="006E2985" w:rsidRDefault="00A8622D" w:rsidP="00A8622D">
      <w:pPr>
        <w:spacing w:after="0" w:line="240" w:lineRule="auto"/>
        <w:rPr>
          <w:rFonts w:ascii="Times New Roman" w:hAnsi="Times New Roman"/>
        </w:rPr>
      </w:pPr>
    </w:p>
    <w:p w:rsidR="00A8622D" w:rsidRPr="006E2985" w:rsidRDefault="00A8622D" w:rsidP="00A8622D">
      <w:pPr>
        <w:pStyle w:val="ListParagraph"/>
        <w:numPr>
          <w:ilvl w:val="0"/>
          <w:numId w:val="2"/>
        </w:numPr>
      </w:pPr>
      <w:r w:rsidRPr="006E2985">
        <w:t xml:space="preserve"> List the steps to the grieving process?  What is the needed outcome of the grieving process?</w:t>
      </w:r>
    </w:p>
    <w:p w:rsidR="00CA4421" w:rsidRPr="006E2985" w:rsidRDefault="00CA4421" w:rsidP="00A8622D">
      <w:pPr>
        <w:pStyle w:val="ListParagraph"/>
      </w:pPr>
    </w:p>
    <w:p w:rsidR="00CA4421" w:rsidRPr="006E2985" w:rsidRDefault="00CA4421" w:rsidP="00CA4421">
      <w:pPr>
        <w:numPr>
          <w:ilvl w:val="0"/>
          <w:numId w:val="2"/>
        </w:numPr>
        <w:spacing w:after="0" w:line="240" w:lineRule="auto"/>
        <w:rPr>
          <w:rFonts w:ascii="Times New Roman" w:hAnsi="Times New Roman"/>
          <w:sz w:val="24"/>
          <w:szCs w:val="24"/>
        </w:rPr>
      </w:pPr>
      <w:r w:rsidRPr="006E2985">
        <w:rPr>
          <w:rFonts w:ascii="Times New Roman" w:hAnsi="Times New Roman"/>
          <w:sz w:val="24"/>
          <w:szCs w:val="24"/>
        </w:rPr>
        <w:t>You can show support to someone who is grieving by</w:t>
      </w:r>
    </w:p>
    <w:p w:rsidR="00CA4421" w:rsidRPr="006E2985" w:rsidRDefault="00CA4421" w:rsidP="00CA4421">
      <w:pPr>
        <w:numPr>
          <w:ilvl w:val="1"/>
          <w:numId w:val="2"/>
        </w:numPr>
        <w:spacing w:after="0" w:line="240" w:lineRule="auto"/>
        <w:rPr>
          <w:rFonts w:ascii="Times New Roman" w:hAnsi="Times New Roman"/>
          <w:sz w:val="24"/>
          <w:szCs w:val="24"/>
        </w:rPr>
      </w:pPr>
      <w:r w:rsidRPr="006E2985">
        <w:rPr>
          <w:rFonts w:ascii="Times New Roman" w:hAnsi="Times New Roman"/>
          <w:sz w:val="24"/>
          <w:szCs w:val="24"/>
        </w:rPr>
        <w:t xml:space="preserve"> Helping the person recall happy memories</w:t>
      </w:r>
    </w:p>
    <w:p w:rsidR="00CA4421" w:rsidRPr="006E2985" w:rsidRDefault="00CA4421" w:rsidP="00CA4421">
      <w:pPr>
        <w:numPr>
          <w:ilvl w:val="1"/>
          <w:numId w:val="2"/>
        </w:numPr>
        <w:spacing w:after="0" w:line="240" w:lineRule="auto"/>
        <w:rPr>
          <w:rFonts w:ascii="Times New Roman" w:hAnsi="Times New Roman"/>
          <w:sz w:val="24"/>
          <w:szCs w:val="24"/>
        </w:rPr>
      </w:pPr>
      <w:r w:rsidRPr="006E2985">
        <w:rPr>
          <w:rFonts w:ascii="Times New Roman" w:hAnsi="Times New Roman"/>
          <w:sz w:val="24"/>
          <w:szCs w:val="24"/>
        </w:rPr>
        <w:t>Being a sympathetic listener</w:t>
      </w:r>
    </w:p>
    <w:p w:rsidR="00CA4421" w:rsidRPr="006E2985" w:rsidRDefault="00CA4421" w:rsidP="00CA4421">
      <w:pPr>
        <w:numPr>
          <w:ilvl w:val="1"/>
          <w:numId w:val="2"/>
        </w:numPr>
        <w:spacing w:after="0" w:line="240" w:lineRule="auto"/>
        <w:rPr>
          <w:rFonts w:ascii="Times New Roman" w:hAnsi="Times New Roman"/>
          <w:sz w:val="24"/>
          <w:szCs w:val="24"/>
        </w:rPr>
      </w:pPr>
      <w:r w:rsidRPr="006E2985">
        <w:rPr>
          <w:rFonts w:ascii="Times New Roman" w:hAnsi="Times New Roman"/>
          <w:sz w:val="24"/>
          <w:szCs w:val="24"/>
        </w:rPr>
        <w:t>Not rushing the grieving process</w:t>
      </w:r>
    </w:p>
    <w:p w:rsidR="00CA4421" w:rsidRDefault="00CA4421" w:rsidP="00CA4421">
      <w:pPr>
        <w:numPr>
          <w:ilvl w:val="1"/>
          <w:numId w:val="2"/>
        </w:numPr>
        <w:spacing w:after="0" w:line="240" w:lineRule="auto"/>
        <w:rPr>
          <w:rFonts w:ascii="Times New Roman" w:hAnsi="Times New Roman"/>
          <w:sz w:val="24"/>
          <w:szCs w:val="24"/>
        </w:rPr>
      </w:pPr>
      <w:r w:rsidRPr="006E2985">
        <w:rPr>
          <w:rFonts w:ascii="Times New Roman" w:hAnsi="Times New Roman"/>
          <w:sz w:val="24"/>
          <w:szCs w:val="24"/>
        </w:rPr>
        <w:t>All of the above</w:t>
      </w:r>
    </w:p>
    <w:p w:rsidR="00C46D59" w:rsidRDefault="00C46D59" w:rsidP="00C46D59">
      <w:pPr>
        <w:spacing w:after="0" w:line="240" w:lineRule="auto"/>
        <w:ind w:left="1440"/>
        <w:rPr>
          <w:rFonts w:ascii="Times New Roman" w:hAnsi="Times New Roman"/>
          <w:sz w:val="24"/>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Which joint allows the widest range of motion?</w:t>
      </w:r>
    </w:p>
    <w:p w:rsidR="00C46D59" w:rsidRDefault="00C46D59" w:rsidP="00C46D59">
      <w:pPr>
        <w:spacing w:after="0" w:line="240" w:lineRule="auto"/>
        <w:rPr>
          <w:rFonts w:ascii="Times New Roman" w:hAnsi="Times New Roman"/>
          <w:sz w:val="24"/>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Tendons </w:t>
      </w:r>
      <w:proofErr w:type="gramStart"/>
      <w:r>
        <w:rPr>
          <w:rFonts w:ascii="Times New Roman" w:hAnsi="Times New Roman"/>
          <w:sz w:val="24"/>
          <w:szCs w:val="24"/>
        </w:rPr>
        <w:t>connect  _</w:t>
      </w:r>
      <w:proofErr w:type="gramEnd"/>
      <w:r>
        <w:rPr>
          <w:rFonts w:ascii="Times New Roman" w:hAnsi="Times New Roman"/>
          <w:sz w:val="24"/>
          <w:szCs w:val="24"/>
        </w:rPr>
        <w:t>_________ to __________.</w:t>
      </w:r>
    </w:p>
    <w:p w:rsidR="00C46D59" w:rsidRDefault="00C46D59" w:rsidP="00C46D59">
      <w:pPr>
        <w:pStyle w:val="ListParagraph"/>
        <w:rPr>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Ligaments connect __________ to __________.</w:t>
      </w:r>
    </w:p>
    <w:p w:rsidR="00C46D59" w:rsidRDefault="00C46D59" w:rsidP="00C46D59">
      <w:pPr>
        <w:pStyle w:val="ListParagraph"/>
        <w:rPr>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What is a hernia?</w:t>
      </w:r>
    </w:p>
    <w:p w:rsidR="00C46D59" w:rsidRDefault="00C46D59" w:rsidP="00C46D59">
      <w:pPr>
        <w:pStyle w:val="ListParagraph"/>
        <w:rPr>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What type of fracture occurs when the bone breaks in half (2 pieces)?</w:t>
      </w:r>
    </w:p>
    <w:p w:rsidR="00C46D59" w:rsidRDefault="00C46D59" w:rsidP="00C46D59">
      <w:pPr>
        <w:pStyle w:val="ListParagraph"/>
        <w:rPr>
          <w:szCs w:val="24"/>
        </w:rPr>
      </w:pPr>
    </w:p>
    <w:p w:rsidR="00C46D59" w:rsidRDefault="00C46D59" w:rsidP="00C46D59">
      <w:pPr>
        <w:numPr>
          <w:ilvl w:val="0"/>
          <w:numId w:val="2"/>
        </w:numPr>
        <w:spacing w:after="0" w:line="240" w:lineRule="auto"/>
        <w:rPr>
          <w:rFonts w:ascii="Times New Roman" w:hAnsi="Times New Roman"/>
          <w:sz w:val="24"/>
          <w:szCs w:val="24"/>
        </w:rPr>
      </w:pPr>
      <w:r>
        <w:rPr>
          <w:rFonts w:ascii="Times New Roman" w:hAnsi="Times New Roman"/>
          <w:sz w:val="24"/>
          <w:szCs w:val="24"/>
        </w:rPr>
        <w:t>What type of fracture occurs when the bone shatters into many pieces?</w:t>
      </w:r>
    </w:p>
    <w:p w:rsidR="00C46D59" w:rsidRPr="006E2985" w:rsidRDefault="00C46D59" w:rsidP="00C46D59">
      <w:pPr>
        <w:spacing w:after="0" w:line="240" w:lineRule="auto"/>
        <w:rPr>
          <w:rFonts w:ascii="Times New Roman" w:hAnsi="Times New Roman"/>
          <w:sz w:val="24"/>
          <w:szCs w:val="24"/>
        </w:rPr>
      </w:pPr>
    </w:p>
    <w:p w:rsidR="00C46D59" w:rsidRDefault="00C46D59" w:rsidP="00C46D59">
      <w:pPr>
        <w:rPr>
          <w:b/>
          <w:i/>
        </w:rPr>
      </w:pPr>
    </w:p>
    <w:p w:rsidR="00C46D59" w:rsidRDefault="00C46D59" w:rsidP="00C46D59">
      <w:pPr>
        <w:rPr>
          <w:b/>
          <w:i/>
        </w:rPr>
      </w:pPr>
    </w:p>
    <w:p w:rsidR="00C46D59" w:rsidRDefault="00C46D59" w:rsidP="00C46D59">
      <w:pPr>
        <w:rPr>
          <w:b/>
          <w:i/>
        </w:rPr>
      </w:pPr>
    </w:p>
    <w:p w:rsidR="00C46D59" w:rsidRDefault="00C46D59" w:rsidP="00C46D59">
      <w:pPr>
        <w:rPr>
          <w:b/>
          <w:i/>
        </w:rPr>
      </w:pPr>
    </w:p>
    <w:p w:rsidR="00C46D59" w:rsidRDefault="00C46D59" w:rsidP="00C46D59">
      <w:pPr>
        <w:rPr>
          <w:b/>
          <w:i/>
        </w:rPr>
      </w:pPr>
    </w:p>
    <w:p w:rsidR="00C46D59" w:rsidRDefault="00C46D59" w:rsidP="00C46D59">
      <w:pPr>
        <w:rPr>
          <w:b/>
          <w:i/>
        </w:rPr>
      </w:pPr>
      <w:r>
        <w:rPr>
          <w:b/>
          <w:i/>
        </w:rPr>
        <w:lastRenderedPageBreak/>
        <w:t>DIRECTIONS: Match the bone with the type of bone that it is considered.</w:t>
      </w:r>
    </w:p>
    <w:p w:rsidR="00C46D59" w:rsidRDefault="00C46D59" w:rsidP="00C46D59"/>
    <w:p w:rsidR="00C46D59" w:rsidRDefault="00C46D59" w:rsidP="00C46D59">
      <w:pPr>
        <w:numPr>
          <w:ilvl w:val="0"/>
          <w:numId w:val="2"/>
        </w:numPr>
        <w:spacing w:after="0" w:line="240" w:lineRule="auto"/>
      </w:pPr>
      <w:r>
        <w:t>femur</w:t>
      </w:r>
      <w:r>
        <w:tab/>
      </w:r>
      <w:r>
        <w:tab/>
      </w:r>
      <w:r>
        <w:tab/>
      </w:r>
      <w:r>
        <w:tab/>
      </w:r>
      <w:r>
        <w:tab/>
      </w:r>
      <w:r>
        <w:tab/>
        <w:t>a. long bone</w:t>
      </w:r>
    </w:p>
    <w:p w:rsidR="00C46D59" w:rsidRDefault="00C46D59" w:rsidP="00C46D59">
      <w:pPr>
        <w:numPr>
          <w:ilvl w:val="0"/>
          <w:numId w:val="2"/>
        </w:numPr>
        <w:spacing w:after="0" w:line="240" w:lineRule="auto"/>
      </w:pPr>
      <w:r>
        <w:t>ribs</w:t>
      </w:r>
      <w:r>
        <w:tab/>
      </w:r>
      <w:r>
        <w:tab/>
      </w:r>
      <w:r>
        <w:tab/>
      </w:r>
      <w:r>
        <w:tab/>
      </w:r>
      <w:r>
        <w:tab/>
      </w:r>
      <w:r>
        <w:tab/>
        <w:t>b. short bone</w:t>
      </w:r>
    </w:p>
    <w:p w:rsidR="00C46D59" w:rsidRDefault="00C46D59" w:rsidP="00C46D59">
      <w:pPr>
        <w:numPr>
          <w:ilvl w:val="0"/>
          <w:numId w:val="2"/>
        </w:numPr>
        <w:spacing w:after="0" w:line="240" w:lineRule="auto"/>
      </w:pPr>
      <w:r>
        <w:t>wrist bones (carpals)</w:t>
      </w:r>
      <w:r>
        <w:tab/>
      </w:r>
      <w:r>
        <w:tab/>
      </w:r>
      <w:r>
        <w:tab/>
      </w:r>
      <w:r>
        <w:tab/>
        <w:t>c. flat bone</w:t>
      </w:r>
      <w:r>
        <w:tab/>
      </w:r>
      <w:r>
        <w:tab/>
      </w:r>
      <w:r>
        <w:tab/>
      </w:r>
      <w:r>
        <w:tab/>
      </w:r>
    </w:p>
    <w:p w:rsidR="00C46D59" w:rsidRDefault="00C46D59" w:rsidP="00C46D59">
      <w:pPr>
        <w:numPr>
          <w:ilvl w:val="0"/>
          <w:numId w:val="2"/>
        </w:numPr>
        <w:spacing w:after="0" w:line="240" w:lineRule="auto"/>
      </w:pPr>
      <w:proofErr w:type="gramStart"/>
      <w:r>
        <w:t>ulna</w:t>
      </w:r>
      <w:proofErr w:type="gramEnd"/>
      <w:r>
        <w:tab/>
      </w:r>
      <w:r>
        <w:tab/>
      </w:r>
      <w:r>
        <w:tab/>
      </w:r>
      <w:r>
        <w:tab/>
      </w:r>
      <w:r>
        <w:tab/>
      </w:r>
      <w:r>
        <w:tab/>
        <w:t>d.  irregular bone</w:t>
      </w:r>
    </w:p>
    <w:p w:rsidR="00C46D59" w:rsidRDefault="00C46D59" w:rsidP="00C46D59">
      <w:pPr>
        <w:numPr>
          <w:ilvl w:val="0"/>
          <w:numId w:val="2"/>
        </w:numPr>
        <w:spacing w:after="0" w:line="240" w:lineRule="auto"/>
      </w:pPr>
      <w:r>
        <w:t>skull</w:t>
      </w:r>
    </w:p>
    <w:p w:rsidR="00C46D59" w:rsidRPr="00893E08" w:rsidRDefault="00C46D59" w:rsidP="00C46D59">
      <w:pPr>
        <w:numPr>
          <w:ilvl w:val="0"/>
          <w:numId w:val="2"/>
        </w:numPr>
        <w:spacing w:after="0" w:line="240" w:lineRule="auto"/>
      </w:pPr>
      <w:proofErr w:type="spellStart"/>
      <w:r>
        <w:t>humerus</w:t>
      </w:r>
      <w:proofErr w:type="spellEnd"/>
    </w:p>
    <w:p w:rsidR="00C46D59" w:rsidRDefault="00C46D59" w:rsidP="00C46D59">
      <w:pPr>
        <w:rPr>
          <w:b/>
          <w:i/>
        </w:rPr>
      </w:pPr>
    </w:p>
    <w:p w:rsidR="00C46D59" w:rsidRDefault="00C46D59" w:rsidP="00C46D59">
      <w:pPr>
        <w:rPr>
          <w:b/>
          <w:i/>
        </w:rPr>
      </w:pPr>
      <w:r>
        <w:rPr>
          <w:b/>
          <w:i/>
        </w:rPr>
        <w:t xml:space="preserve">DIRECTIONS: Match the bone with the type of bone that it is considered. </w:t>
      </w:r>
    </w:p>
    <w:p w:rsidR="00C46D59" w:rsidRDefault="00C46D59" w:rsidP="00C46D59"/>
    <w:p w:rsidR="00C46D59" w:rsidRDefault="00C46D59" w:rsidP="00C46D59">
      <w:r>
        <w:t>28.  Skull</w:t>
      </w:r>
      <w:r>
        <w:tab/>
      </w:r>
      <w:r>
        <w:tab/>
      </w:r>
      <w:r>
        <w:tab/>
      </w:r>
      <w:r>
        <w:tab/>
      </w:r>
      <w:r>
        <w:tab/>
      </w:r>
      <w:r>
        <w:tab/>
        <w:t xml:space="preserve">a.  </w:t>
      </w:r>
      <w:proofErr w:type="gramStart"/>
      <w:r>
        <w:t>axial</w:t>
      </w:r>
      <w:proofErr w:type="gramEnd"/>
      <w:r>
        <w:t xml:space="preserve"> skeleton</w:t>
      </w:r>
    </w:p>
    <w:p w:rsidR="00C46D59" w:rsidRDefault="00C46D59" w:rsidP="00C46D59">
      <w:r>
        <w:t>29.  Legs</w:t>
      </w:r>
      <w:r>
        <w:tab/>
      </w:r>
      <w:r>
        <w:tab/>
      </w:r>
      <w:r>
        <w:tab/>
      </w:r>
      <w:r>
        <w:tab/>
      </w:r>
      <w:r>
        <w:tab/>
      </w:r>
      <w:r>
        <w:tab/>
        <w:t xml:space="preserve">b.  </w:t>
      </w:r>
      <w:proofErr w:type="spellStart"/>
      <w:proofErr w:type="gramStart"/>
      <w:r>
        <w:t>appendicular</w:t>
      </w:r>
      <w:proofErr w:type="spellEnd"/>
      <w:proofErr w:type="gramEnd"/>
      <w:r>
        <w:t xml:space="preserve"> skeleton</w:t>
      </w:r>
    </w:p>
    <w:p w:rsidR="00C46D59" w:rsidRDefault="00C46D59" w:rsidP="00C46D59">
      <w:r>
        <w:t>30.  Hands</w:t>
      </w:r>
      <w:r>
        <w:tab/>
      </w:r>
      <w:r>
        <w:tab/>
      </w:r>
    </w:p>
    <w:p w:rsidR="00C46D59" w:rsidRDefault="00C46D59" w:rsidP="00C46D59">
      <w:r>
        <w:t>31.  Shoulders</w:t>
      </w:r>
    </w:p>
    <w:p w:rsidR="00C46D59" w:rsidRDefault="00C46D59" w:rsidP="00C46D59">
      <w:r>
        <w:t>32.  Ribs</w:t>
      </w:r>
    </w:p>
    <w:p w:rsidR="006E2985" w:rsidRPr="006E2985" w:rsidRDefault="006E2985" w:rsidP="00C46D59">
      <w:pPr>
        <w:spacing w:after="0" w:line="240" w:lineRule="auto"/>
        <w:ind w:left="1080"/>
        <w:rPr>
          <w:rFonts w:ascii="Times New Roman" w:hAnsi="Times New Roman"/>
          <w:sz w:val="24"/>
          <w:szCs w:val="24"/>
        </w:rPr>
      </w:pPr>
    </w:p>
    <w:sectPr w:rsidR="006E2985" w:rsidRPr="006E2985" w:rsidSect="005A7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560"/>
    <w:multiLevelType w:val="hybridMultilevel"/>
    <w:tmpl w:val="4642E850"/>
    <w:lvl w:ilvl="0" w:tplc="015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020566"/>
    <w:multiLevelType w:val="hybridMultilevel"/>
    <w:tmpl w:val="A134D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234CF"/>
    <w:multiLevelType w:val="hybridMultilevel"/>
    <w:tmpl w:val="1362D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CA2307"/>
    <w:multiLevelType w:val="hybridMultilevel"/>
    <w:tmpl w:val="96C0CB1A"/>
    <w:lvl w:ilvl="0" w:tplc="B25CE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105E4F"/>
    <w:multiLevelType w:val="hybridMultilevel"/>
    <w:tmpl w:val="2D3E02DA"/>
    <w:lvl w:ilvl="0" w:tplc="33CA5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421"/>
    <w:rsid w:val="0002664D"/>
    <w:rsid w:val="00032A48"/>
    <w:rsid w:val="004459DE"/>
    <w:rsid w:val="005A77E2"/>
    <w:rsid w:val="006E2985"/>
    <w:rsid w:val="00706E80"/>
    <w:rsid w:val="00A8622D"/>
    <w:rsid w:val="00C46D59"/>
    <w:rsid w:val="00CA4421"/>
    <w:rsid w:val="00DA2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E2"/>
    <w:pPr>
      <w:spacing w:after="200" w:line="276" w:lineRule="auto"/>
    </w:pPr>
    <w:rPr>
      <w:sz w:val="22"/>
      <w:szCs w:val="22"/>
    </w:rPr>
  </w:style>
  <w:style w:type="paragraph" w:styleId="Heading2">
    <w:name w:val="heading 2"/>
    <w:basedOn w:val="Normal"/>
    <w:link w:val="Heading2Char"/>
    <w:uiPriority w:val="9"/>
    <w:qFormat/>
    <w:rsid w:val="0002664D"/>
    <w:pPr>
      <w:spacing w:before="100" w:beforeAutospacing="1" w:after="100" w:afterAutospacing="1" w:line="240" w:lineRule="auto"/>
      <w:outlineLvl w:val="1"/>
    </w:pPr>
    <w:rPr>
      <w:rFonts w:ascii="Comic Sans MS" w:eastAsia="Times New Roman"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21"/>
    <w:pPr>
      <w:spacing w:after="0" w:line="240" w:lineRule="auto"/>
      <w:ind w:left="720"/>
      <w:contextualSpacing/>
    </w:pPr>
    <w:rPr>
      <w:rFonts w:ascii="Times New Roman" w:hAnsi="Times New Roman"/>
      <w:sz w:val="24"/>
    </w:rPr>
  </w:style>
  <w:style w:type="table" w:styleId="TableGrid">
    <w:name w:val="Table Grid"/>
    <w:basedOn w:val="TableNormal"/>
    <w:uiPriority w:val="59"/>
    <w:rsid w:val="00CA44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21"/>
    <w:rPr>
      <w:rFonts w:ascii="Tahoma" w:hAnsi="Tahoma" w:cs="Tahoma"/>
      <w:sz w:val="16"/>
      <w:szCs w:val="16"/>
    </w:rPr>
  </w:style>
  <w:style w:type="character" w:customStyle="1" w:styleId="Heading2Char">
    <w:name w:val="Heading 2 Char"/>
    <w:basedOn w:val="DefaultParagraphFont"/>
    <w:link w:val="Heading2"/>
    <w:uiPriority w:val="9"/>
    <w:rsid w:val="0002664D"/>
    <w:rPr>
      <w:rFonts w:ascii="Comic Sans MS" w:eastAsia="Times New Roman" w:hAnsi="Comic Sans MS"/>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sstoner</dc:creator>
  <cp:keywords/>
  <dc:description/>
  <cp:lastModifiedBy>drenz</cp:lastModifiedBy>
  <cp:revision>2</cp:revision>
  <dcterms:created xsi:type="dcterms:W3CDTF">2011-10-11T13:51:00Z</dcterms:created>
  <dcterms:modified xsi:type="dcterms:W3CDTF">2011-10-11T13:51:00Z</dcterms:modified>
</cp:coreProperties>
</file>